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B18E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792870F9" w:rsidR="00E028D0" w:rsidRPr="00FB18E8" w:rsidRDefault="001A610E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FB18E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/Ad-Soyad</w:t>
            </w:r>
          </w:p>
        </w:tc>
        <w:tc>
          <w:tcPr>
            <w:tcW w:w="6350" w:type="dxa"/>
          </w:tcPr>
          <w:p w14:paraId="398ADFA1" w14:textId="3A4465F3" w:rsidR="00E028D0" w:rsidRPr="00FB18E8" w:rsidRDefault="00A041D0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Muhammed Ali YETGİN</w:t>
            </w:r>
          </w:p>
        </w:tc>
      </w:tr>
      <w:tr w:rsidR="00E028D0" w:rsidRPr="00FB18E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253166C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028D0" w:rsidRPr="00FB18E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EB0B0BD" w:rsidR="00E028D0" w:rsidRPr="00FB18E8" w:rsidRDefault="00A041D0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Hayrettin TELLİ</w:t>
            </w:r>
          </w:p>
        </w:tc>
      </w:tr>
      <w:tr w:rsidR="00E028D0" w:rsidRPr="00FB18E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FB18E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BAD7C2" w:rsidR="00E028D0" w:rsidRPr="00FB18E8" w:rsidRDefault="005E5A14" w:rsidP="0013774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ilkelere uygun olarak Meslek Yüksekokulunun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vizyonu ve misyonu doğrultusunda eğitim ve öğretimi gerçekleştirmek için gerekli tüm faaliyetlerin etkenlik ve verimlilik ilkelerine uygun bir şekilde yürütülmesi amacıyla çalışmalarında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yardımcı olmak,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zamanlarda vekâlet etmek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FB18E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B18E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B18E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FB18E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A239B2E" w14:textId="21BDF67C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, görevi başında olmadığı zamanlarda vekalet etmek.</w:t>
            </w:r>
          </w:p>
          <w:p w14:paraId="407CF1E8" w14:textId="77777777" w:rsidR="00DA085B" w:rsidRPr="00FB18E8" w:rsidRDefault="00DA085B" w:rsidP="00DA085B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725BDD9C" w14:textId="1106E63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Başkanlıklarınca çözüme kavuşturulamayan öğrenci sorunlarını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dinlemek ve çözüme kavuşturmak.</w:t>
            </w:r>
          </w:p>
          <w:p w14:paraId="49519E90" w14:textId="6BB4AD16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Bölümler tarafından yapılan ders görevlendirmelerinin denetimini yapmak.</w:t>
            </w:r>
          </w:p>
          <w:p w14:paraId="5B3CD2A7" w14:textId="5E2E16E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Çalışma odaları ve dersliklerle ilgili ihtiyaçların belirlenmesi, hazırlıkların gözden geçirilmesi ve çalışmaların denetlenmesini sağlamak.</w:t>
            </w:r>
          </w:p>
          <w:p w14:paraId="476A306D" w14:textId="7B9634CD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Dersliklere ait ders araç-gereç ihtiyaçların belirlenmesi ve teminini sağlamak.</w:t>
            </w:r>
          </w:p>
          <w:p w14:paraId="4FD0A4AE" w14:textId="3046CF0C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bu soruşturmalar ile ilgili kurulacak komisyonlara başkanlık etmek.</w:t>
            </w:r>
          </w:p>
          <w:p w14:paraId="124A944F" w14:textId="51C5317F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Her türlü burs işlemleri ile ilgilenmek, 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Yatay geçiş, dik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ey geçiş, çift ana dal, yan dal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her türlü çalışmaları ve takibini yapmak, programların düzenlenmesini sağlamak.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için kurulacak komisyonlara başkanlık yapmak,</w:t>
            </w:r>
          </w:p>
          <w:p w14:paraId="71FDC6FB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ERASMUS, FARABİ ve MEVLANA programlarından yararlanmak isteyen öğrencilere yardımcı olmak, bölümlerle koordinasyonu sağlamak,</w:t>
            </w:r>
          </w:p>
          <w:p w14:paraId="2FC76CF7" w14:textId="25FFBF41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düzenlenecek konferans, panel, toplantı, sempozyum, seminer, yemek, gezi, teknik gezi gibi etkinlikleri organize etmek,</w:t>
            </w:r>
          </w:p>
          <w:p w14:paraId="359D04DE" w14:textId="7D570D68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Eğitim-öğretim ve araştırmalarla ilgili politikalar ve stratejiler geliştirmek,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0841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Her eğitim-öğretim yılı sonunda yapılacak olan Akademik Genel Kurul sunularını hazırlamak,</w:t>
            </w:r>
          </w:p>
          <w:p w14:paraId="5168AFE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Öğretim elemanlarının derslerini düzenli olarak yapmalarını sağlamak,</w:t>
            </w:r>
          </w:p>
          <w:p w14:paraId="38316F03" w14:textId="0692887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 programlarının hazırlanmasını koordine etmek,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programların akredite edilmesi için gerekli çalışmaları yapmak,</w:t>
            </w:r>
          </w:p>
          <w:p w14:paraId="5B7C991C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Temsilcisi seçiminin koordinasyonunu sağlamak,</w:t>
            </w:r>
          </w:p>
          <w:p w14:paraId="560AAAE7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 kapı programları ile öğretim elemanı kapı programlarının hazırlanmasını sağlamak,</w:t>
            </w:r>
          </w:p>
          <w:p w14:paraId="4997C8CC" w14:textId="0197D459" w:rsidR="00083C24" w:rsidRPr="00FB18E8" w:rsidRDefault="00FB18E8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7A9BE3B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51B690C9" w14:textId="3F3AC68A" w:rsidR="009609B3" w:rsidRPr="00FB18E8" w:rsidRDefault="009609B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A3D9635" w14:textId="103A4949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Bağlı olduğu proses ile ilgili ve yöneticileri tarafından verilen diğer işlerin sevk ve idaresini sağlamak</w:t>
            </w:r>
            <w:r w:rsidR="008A3A19" w:rsidRPr="00FB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328C9" w14:textId="77777777" w:rsidR="00501CB0" w:rsidRDefault="00B0762F" w:rsidP="00B076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  <w:p w14:paraId="1D805674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atanma, kadro, izin, rapor ve diğer özlük haklarını izlemek, bu konularda personelin isteklerini dinlemek, çözüme kavuşturmak, </w:t>
            </w:r>
          </w:p>
          <w:p w14:paraId="5F8152C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, personel (özlük hakları, akademik personel alımı, süre uzatma, vb.) işlerinin koordinasyonunu sağlamak,</w:t>
            </w:r>
          </w:p>
          <w:p w14:paraId="7F52077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stratejik planını ve y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ıllık İdari Faaliyet Raporlarını hazırlamak,</w:t>
            </w:r>
          </w:p>
          <w:p w14:paraId="08F64D2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Ders ücret formlarının düzenlenmesini sağlamak ve kontrol etmek,</w:t>
            </w:r>
          </w:p>
          <w:p w14:paraId="6BF9DB9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Çevre, temizlik, bakım ve onarım hizmetlerini denetlemek,</w:t>
            </w:r>
          </w:p>
          <w:p w14:paraId="6B6AA35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Satın alma ve ihalelerle ilgili çalışmaları denetlemek ve sonuçlandırmak, Tahakkuk, taşınır mal kayıt kontrol, satın alma, bütçe ve ödenek durumlarının takibini yapmak,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depoların düzenli tutulmasını sağlamak</w:t>
            </w:r>
          </w:p>
          <w:p w14:paraId="750A5A3C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Altyapının geliştirilmesi, destek hizmetleri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Meslek Yüksekokulumuzla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alakalı sektörlerle ilişkileri düzenlemek,</w:t>
            </w:r>
          </w:p>
          <w:p w14:paraId="2934B13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Gelişim planı çerçevesinde insan kaynaklarının geliştirilmesini sağlamak,</w:t>
            </w:r>
          </w:p>
          <w:p w14:paraId="657EBFA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Teknik/teknolojik ve fiziki altyapının planlanması, verimli kullanımı ve iyileştirilmesini sağlamak,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05C99">
              <w:rPr>
                <w:rFonts w:ascii="Times New Roman" w:hAnsi="Times New Roman" w:cs="Times New Roman"/>
                <w:sz w:val="20"/>
                <w:szCs w:val="20"/>
              </w:rPr>
              <w:t>iğer birimlerde yaptırılacak araç, gereç ve malzemelerle ilgili olarak o birim amirleri görüş ve önerilerini almak,</w:t>
            </w:r>
          </w:p>
          <w:p w14:paraId="4A8C3AF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Görev alanına giren konularda komisyonlar kurmak, komisyon çalışmalarının takibini yapmak ve süresi içinde sonuçlandırılmalarını sağlamak,</w:t>
            </w:r>
          </w:p>
          <w:p w14:paraId="00C018B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Meslek Yüksekokulunda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açılacak (Karabük Üniversitesi dışından ve özel amaçlı) kitap sergileri, stantlar ile asılmak istenen afiş ve benzeri talepleri incelemek, denetlemek,</w:t>
            </w:r>
          </w:p>
          <w:p w14:paraId="6481C4C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iç kontrol uyum eylem planını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hazırlanması, denetimini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ilgili birimlere sunulmasını sağlamak,</w:t>
            </w:r>
          </w:p>
          <w:p w14:paraId="6167EAE0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değerlendirme ve kalite geliştirme çalışmalarını yürütmek,</w:t>
            </w:r>
          </w:p>
          <w:p w14:paraId="6AAA8916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Dilek ve öneri kutularının düzenli olarak açılmasını ve değerlendirmesini yapmak,</w:t>
            </w:r>
          </w:p>
          <w:p w14:paraId="2B59F88B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kütüphanesinin zenginleştirilmesini ve düzenli bir şekilde hizmet sunmasını sağlamak</w:t>
            </w:r>
          </w:p>
          <w:p w14:paraId="35A0C76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Sivil savunma çalışmalarını organize etmek ve yürütmek</w:t>
            </w:r>
          </w:p>
          <w:p w14:paraId="740DE11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53818EDE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2C52AE32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7AF17BF1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proses ile ilgili ve yöneticileri tarafından verilen diğer işlerin sevk ve idaresini sağlamak. </w:t>
            </w:r>
          </w:p>
          <w:p w14:paraId="51A69345" w14:textId="1D2CCD35" w:rsidR="00911735" w:rsidRPr="00FB18E8" w:rsidRDefault="00911735" w:rsidP="009117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21E75F6" w14:textId="77777777" w:rsidR="00E74385" w:rsidRDefault="00E74385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527E27" w:rsidRPr="00005C99" w14:paraId="6D421634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0BC9CD9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7E0FC76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527E27" w:rsidRPr="00005C99" w14:paraId="625B0CCC" w14:textId="77777777" w:rsidTr="0094268D">
        <w:tc>
          <w:tcPr>
            <w:tcW w:w="5132" w:type="dxa"/>
          </w:tcPr>
          <w:p w14:paraId="1B5AB2D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18BB5F4" w14:textId="77777777" w:rsidR="00527E27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D00EEE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D9B0A1" w14:textId="1DBD9C4D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350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4159F292" w14:textId="1DA5C668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Öğr. Üyesi </w:t>
            </w:r>
            <w:r w:rsidR="00350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Gökhan Oruç ÖNALAN</w:t>
            </w:r>
          </w:p>
          <w:p w14:paraId="53A478CB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32BB9BF6" w14:textId="67BAD56A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27E27" w:rsidRPr="00005C99" w14:paraId="545C9FD6" w14:textId="77777777" w:rsidTr="0094268D">
        <w:tc>
          <w:tcPr>
            <w:tcW w:w="5132" w:type="dxa"/>
          </w:tcPr>
          <w:p w14:paraId="5A06E58B" w14:textId="29D6389C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3505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0FD99504" w14:textId="77777777" w:rsidR="003505B2" w:rsidRPr="003505B2" w:rsidRDefault="003505B2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505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Muhammed Ali YETGİN</w:t>
            </w:r>
            <w:r w:rsidRPr="003505B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542AA1A" w14:textId="01C8CFD3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94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1AB8547B" w14:textId="29849152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2C8DBB71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08B9BA" w14:textId="77777777" w:rsidR="00527E27" w:rsidRDefault="00527E27" w:rsidP="004023B0">
      <w:pPr>
        <w:pStyle w:val="AralkYok"/>
        <w:rPr>
          <w:rFonts w:ascii="Cambria" w:hAnsi="Cambria"/>
        </w:rPr>
      </w:pPr>
    </w:p>
    <w:sectPr w:rsidR="00527E2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A2E8" w14:textId="77777777" w:rsidR="00FD33CE" w:rsidRDefault="00FD33CE" w:rsidP="00534F7F">
      <w:pPr>
        <w:spacing w:after="0" w:line="240" w:lineRule="auto"/>
      </w:pPr>
      <w:r>
        <w:separator/>
      </w:r>
    </w:p>
  </w:endnote>
  <w:endnote w:type="continuationSeparator" w:id="0">
    <w:p w14:paraId="6A5B321C" w14:textId="77777777" w:rsidR="00FD33CE" w:rsidRDefault="00FD33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55AB" w14:textId="77777777" w:rsidR="00FD33CE" w:rsidRDefault="00FD33CE" w:rsidP="00534F7F">
      <w:pPr>
        <w:spacing w:after="0" w:line="240" w:lineRule="auto"/>
      </w:pPr>
      <w:r>
        <w:separator/>
      </w:r>
    </w:p>
  </w:footnote>
  <w:footnote w:type="continuationSeparator" w:id="0">
    <w:p w14:paraId="03317DF5" w14:textId="77777777" w:rsidR="00FD33CE" w:rsidRDefault="00FD33C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AF3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5992">
    <w:abstractNumId w:val="4"/>
  </w:num>
  <w:num w:numId="2" w16cid:durableId="813067256">
    <w:abstractNumId w:val="7"/>
  </w:num>
  <w:num w:numId="3" w16cid:durableId="2122332636">
    <w:abstractNumId w:val="10"/>
  </w:num>
  <w:num w:numId="4" w16cid:durableId="1325889974">
    <w:abstractNumId w:val="12"/>
  </w:num>
  <w:num w:numId="5" w16cid:durableId="796610194">
    <w:abstractNumId w:val="9"/>
  </w:num>
  <w:num w:numId="6" w16cid:durableId="674957255">
    <w:abstractNumId w:val="0"/>
  </w:num>
  <w:num w:numId="7" w16cid:durableId="189489081">
    <w:abstractNumId w:val="15"/>
  </w:num>
  <w:num w:numId="8" w16cid:durableId="458694264">
    <w:abstractNumId w:val="13"/>
  </w:num>
  <w:num w:numId="9" w16cid:durableId="1177117779">
    <w:abstractNumId w:val="8"/>
  </w:num>
  <w:num w:numId="10" w16cid:durableId="1732533879">
    <w:abstractNumId w:val="11"/>
  </w:num>
  <w:num w:numId="11" w16cid:durableId="1321882992">
    <w:abstractNumId w:val="14"/>
  </w:num>
  <w:num w:numId="12" w16cid:durableId="83309256">
    <w:abstractNumId w:val="2"/>
  </w:num>
  <w:num w:numId="13" w16cid:durableId="503514397">
    <w:abstractNumId w:val="6"/>
  </w:num>
  <w:num w:numId="14" w16cid:durableId="1618870676">
    <w:abstractNumId w:val="16"/>
  </w:num>
  <w:num w:numId="15" w16cid:durableId="1668626767">
    <w:abstractNumId w:val="5"/>
  </w:num>
  <w:num w:numId="16" w16cid:durableId="538008640">
    <w:abstractNumId w:val="1"/>
  </w:num>
  <w:num w:numId="17" w16cid:durableId="117139987">
    <w:abstractNumId w:val="3"/>
  </w:num>
  <w:num w:numId="18" w16cid:durableId="8959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0MDI2A9JG5ubmhko6SsGpxcWZ+XkgBYa1AMEbcAEsAAAA"/>
  </w:docVars>
  <w:rsids>
    <w:rsidRoot w:val="0064705C"/>
    <w:rsid w:val="00033FAA"/>
    <w:rsid w:val="00060D46"/>
    <w:rsid w:val="00061C19"/>
    <w:rsid w:val="0006413F"/>
    <w:rsid w:val="000658D6"/>
    <w:rsid w:val="000711C7"/>
    <w:rsid w:val="00083C24"/>
    <w:rsid w:val="00086565"/>
    <w:rsid w:val="000872C6"/>
    <w:rsid w:val="000C04CC"/>
    <w:rsid w:val="000E0A26"/>
    <w:rsid w:val="00137743"/>
    <w:rsid w:val="001439D7"/>
    <w:rsid w:val="0015218D"/>
    <w:rsid w:val="00164950"/>
    <w:rsid w:val="0016547C"/>
    <w:rsid w:val="001718A0"/>
    <w:rsid w:val="00172ADA"/>
    <w:rsid w:val="00182149"/>
    <w:rsid w:val="001842CA"/>
    <w:rsid w:val="00194EE6"/>
    <w:rsid w:val="001A610E"/>
    <w:rsid w:val="001B2589"/>
    <w:rsid w:val="001F0E16"/>
    <w:rsid w:val="001F4724"/>
    <w:rsid w:val="001F6791"/>
    <w:rsid w:val="00200B60"/>
    <w:rsid w:val="00213C28"/>
    <w:rsid w:val="002215C4"/>
    <w:rsid w:val="00227FCA"/>
    <w:rsid w:val="0023302F"/>
    <w:rsid w:val="00236E1E"/>
    <w:rsid w:val="0026786F"/>
    <w:rsid w:val="00283C80"/>
    <w:rsid w:val="002A125F"/>
    <w:rsid w:val="002C0A2B"/>
    <w:rsid w:val="002D73A6"/>
    <w:rsid w:val="002F0C16"/>
    <w:rsid w:val="002F340D"/>
    <w:rsid w:val="003016C5"/>
    <w:rsid w:val="003230A8"/>
    <w:rsid w:val="00341062"/>
    <w:rsid w:val="003505B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351C"/>
    <w:rsid w:val="004D5C19"/>
    <w:rsid w:val="004F27F3"/>
    <w:rsid w:val="00501CB0"/>
    <w:rsid w:val="0050301A"/>
    <w:rsid w:val="00517BF1"/>
    <w:rsid w:val="00527E27"/>
    <w:rsid w:val="00534F7F"/>
    <w:rsid w:val="0054174D"/>
    <w:rsid w:val="00551B24"/>
    <w:rsid w:val="00555220"/>
    <w:rsid w:val="0055566A"/>
    <w:rsid w:val="005B3A94"/>
    <w:rsid w:val="005B5AD0"/>
    <w:rsid w:val="005E5A14"/>
    <w:rsid w:val="0061636C"/>
    <w:rsid w:val="00616B56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8D4"/>
    <w:rsid w:val="00715C4E"/>
    <w:rsid w:val="0073606C"/>
    <w:rsid w:val="0075616C"/>
    <w:rsid w:val="00780970"/>
    <w:rsid w:val="00790A96"/>
    <w:rsid w:val="007B404B"/>
    <w:rsid w:val="007D4382"/>
    <w:rsid w:val="007D6033"/>
    <w:rsid w:val="007F7757"/>
    <w:rsid w:val="00810A48"/>
    <w:rsid w:val="008129D0"/>
    <w:rsid w:val="008151C8"/>
    <w:rsid w:val="0086003A"/>
    <w:rsid w:val="00860A17"/>
    <w:rsid w:val="00882AA4"/>
    <w:rsid w:val="008950F3"/>
    <w:rsid w:val="008A3A19"/>
    <w:rsid w:val="008D371C"/>
    <w:rsid w:val="00904F7A"/>
    <w:rsid w:val="00911735"/>
    <w:rsid w:val="00916234"/>
    <w:rsid w:val="00936857"/>
    <w:rsid w:val="00940D30"/>
    <w:rsid w:val="009428A1"/>
    <w:rsid w:val="00950FD2"/>
    <w:rsid w:val="009609B3"/>
    <w:rsid w:val="009A241E"/>
    <w:rsid w:val="009C3535"/>
    <w:rsid w:val="009E0D1B"/>
    <w:rsid w:val="009F3AF6"/>
    <w:rsid w:val="00A041D0"/>
    <w:rsid w:val="00A125A4"/>
    <w:rsid w:val="00A15DE2"/>
    <w:rsid w:val="00A215C6"/>
    <w:rsid w:val="00A21DB0"/>
    <w:rsid w:val="00A3013D"/>
    <w:rsid w:val="00A316B4"/>
    <w:rsid w:val="00A354CE"/>
    <w:rsid w:val="00A45E0C"/>
    <w:rsid w:val="00A54008"/>
    <w:rsid w:val="00A57328"/>
    <w:rsid w:val="00A60675"/>
    <w:rsid w:val="00A83390"/>
    <w:rsid w:val="00A97326"/>
    <w:rsid w:val="00AD4199"/>
    <w:rsid w:val="00B02934"/>
    <w:rsid w:val="00B042C2"/>
    <w:rsid w:val="00B06EC8"/>
    <w:rsid w:val="00B0762F"/>
    <w:rsid w:val="00B912E6"/>
    <w:rsid w:val="00B94075"/>
    <w:rsid w:val="00BB369E"/>
    <w:rsid w:val="00BC7571"/>
    <w:rsid w:val="00BE1122"/>
    <w:rsid w:val="00C305C2"/>
    <w:rsid w:val="00C37B4F"/>
    <w:rsid w:val="00C8021C"/>
    <w:rsid w:val="00CA5628"/>
    <w:rsid w:val="00CB6A3F"/>
    <w:rsid w:val="00D22814"/>
    <w:rsid w:val="00D23714"/>
    <w:rsid w:val="00D23EBC"/>
    <w:rsid w:val="00D32675"/>
    <w:rsid w:val="00D33025"/>
    <w:rsid w:val="00D676CE"/>
    <w:rsid w:val="00D775AD"/>
    <w:rsid w:val="00DA085B"/>
    <w:rsid w:val="00DA3D3B"/>
    <w:rsid w:val="00DB1312"/>
    <w:rsid w:val="00DB739D"/>
    <w:rsid w:val="00DD51A4"/>
    <w:rsid w:val="00DD7F9B"/>
    <w:rsid w:val="00DE1CD4"/>
    <w:rsid w:val="00DE7DA1"/>
    <w:rsid w:val="00E028D0"/>
    <w:rsid w:val="00E12DEA"/>
    <w:rsid w:val="00E13F11"/>
    <w:rsid w:val="00E36113"/>
    <w:rsid w:val="00E7278D"/>
    <w:rsid w:val="00E74385"/>
    <w:rsid w:val="00E76089"/>
    <w:rsid w:val="00E87FEE"/>
    <w:rsid w:val="00EA5F37"/>
    <w:rsid w:val="00ED2AD0"/>
    <w:rsid w:val="00EE3346"/>
    <w:rsid w:val="00F544B4"/>
    <w:rsid w:val="00F7595B"/>
    <w:rsid w:val="00F8715F"/>
    <w:rsid w:val="00FB18E8"/>
    <w:rsid w:val="00FD33CE"/>
    <w:rsid w:val="00FD6A9C"/>
    <w:rsid w:val="00FE00F3"/>
    <w:rsid w:val="00FF1C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4D09B426-67B0-4D4B-BB52-CE993E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Ergül TAVUKCU</cp:lastModifiedBy>
  <cp:revision>6</cp:revision>
  <cp:lastPrinted>2022-11-22T11:23:00Z</cp:lastPrinted>
  <dcterms:created xsi:type="dcterms:W3CDTF">2022-11-22T11:23:00Z</dcterms:created>
  <dcterms:modified xsi:type="dcterms:W3CDTF">2023-10-18T11:38:00Z</dcterms:modified>
</cp:coreProperties>
</file>